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0" w:line="331.2" w:lineRule="auto"/>
        <w:rPr>
          <w:b w:val="1"/>
          <w:sz w:val="30"/>
          <w:szCs w:val="30"/>
        </w:rPr>
      </w:pPr>
      <w:bookmarkStart w:colFirst="0" w:colLast="0" w:name="_p5svdj8tuth0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ECC @ Home: April Challenge Activities</w:t>
      </w:r>
    </w:p>
    <w:p w:rsidR="00000000" w:rsidDel="00000000" w:rsidP="00000000" w:rsidRDefault="00000000" w:rsidRPr="00000000" w14:paraId="00000002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Student Activities: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Create a list of smells/scents that you prefer and ones you don't.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Sort clean and dirty laundry by smell.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List the sound/smell cues/clues along a familiar travel route.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Listen to a song, list all the instruments you hear used.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Try a new food, evaluate the flavor/taste/smell.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Match your socks/outfits based on feel only.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Have a parent or teacher evaluate your listening skills.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Evaluate the effectiveness of a tactile graphic.</w:t>
      </w:r>
    </w:p>
    <w:p w:rsidR="00000000" w:rsidDel="00000000" w:rsidP="00000000" w:rsidRDefault="00000000" w:rsidRPr="00000000" w14:paraId="0000000B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Family Concept Practice: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Have a family blind taste test and see who gets the most foods/drinks correct.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Have your child smell various spices and see if they can name them.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Have your child describe various clothing/fabric textures to you.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Take a walk around the block and list all of the sounds/smells you encounter.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Play “Name That Tune” or “What’s That Sound?”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Stand on the corner and have your child state when they can hear a car and what direction it is coming from.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Have your child orient/turn to your position/voice.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Go to the store and let your child pick a deodorant they like based on smell. </w:t>
      </w:r>
    </w:p>
    <w:p w:rsidR="00000000" w:rsidDel="00000000" w:rsidP="00000000" w:rsidRDefault="00000000" w:rsidRPr="00000000" w14:paraId="00000014">
      <w:pPr>
        <w:spacing w:after="160" w:before="20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Family Only Activities: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Attend the</w:t>
      </w:r>
      <w:hyperlink r:id="rId6">
        <w:r w:rsidDel="00000000" w:rsidR="00000000" w:rsidRPr="00000000">
          <w:rPr>
            <w:sz w:val="30"/>
            <w:szCs w:val="30"/>
            <w:rtl w:val="0"/>
          </w:rPr>
          <w:t xml:space="preserve"> </w:t>
        </w:r>
      </w:hyperlink>
      <w:hyperlink r:id="rId7">
        <w:r w:rsidDel="00000000" w:rsidR="00000000" w:rsidRPr="00000000">
          <w:rPr>
            <w:sz w:val="30"/>
            <w:szCs w:val="30"/>
            <w:u w:val="single"/>
            <w:rtl w:val="0"/>
          </w:rPr>
          <w:t xml:space="preserve">Literacy Brunch-  11am On April 5,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Attend the</w:t>
      </w:r>
      <w:hyperlink r:id="rId8">
        <w:r w:rsidDel="00000000" w:rsidR="00000000" w:rsidRPr="00000000">
          <w:rPr>
            <w:sz w:val="30"/>
            <w:szCs w:val="30"/>
            <w:rtl w:val="0"/>
          </w:rPr>
          <w:t xml:space="preserve"> </w:t>
        </w:r>
      </w:hyperlink>
      <w:hyperlink r:id="rId9">
        <w:r w:rsidDel="00000000" w:rsidR="00000000" w:rsidRPr="00000000">
          <w:rPr>
            <w:sz w:val="30"/>
            <w:szCs w:val="30"/>
            <w:u w:val="single"/>
            <w:rtl w:val="0"/>
          </w:rPr>
          <w:t xml:space="preserve">See Beyond Festival on April 26, 2025.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hyperlink r:id="rId10">
        <w:r w:rsidDel="00000000" w:rsidR="00000000" w:rsidRPr="00000000">
          <w:rPr>
            <w:sz w:val="30"/>
            <w:szCs w:val="30"/>
            <w:u w:val="single"/>
            <w:rtl w:val="0"/>
          </w:rPr>
          <w:t xml:space="preserve">Try an AT loan through MDTAP Loaning Library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60" w:before="20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Resource Links (do not count as entries if completed):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Watch the Moment of Outreach Video:</w:t>
      </w:r>
      <w:hyperlink r:id="rId11">
        <w:r w:rsidDel="00000000" w:rsidR="00000000" w:rsidRPr="00000000">
          <w:rPr>
            <w:sz w:val="30"/>
            <w:szCs w:val="30"/>
            <w:u w:val="single"/>
            <w:rtl w:val="0"/>
          </w:rPr>
          <w:t xml:space="preserve"> Sensory Efficiency</w:t>
        </w:r>
      </w:hyperlink>
      <w:r w:rsidDel="00000000" w:rsidR="00000000" w:rsidRPr="00000000">
        <w:rPr>
          <w:sz w:val="30"/>
          <w:szCs w:val="30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Email: 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OutreachECC@mdschblind.org</w:t>
      </w:r>
      <w:r w:rsidDel="00000000" w:rsidR="00000000" w:rsidRPr="00000000">
        <w:rPr>
          <w:sz w:val="30"/>
          <w:szCs w:val="30"/>
          <w:rtl w:val="0"/>
        </w:rPr>
        <w:t xml:space="preserve"> for help! 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30"/>
          <w:szCs w:val="30"/>
        </w:rPr>
      </w:pPr>
      <w:bookmarkStart w:colFirst="0" w:colLast="0" w:name="_f46q1ldf1ooz" w:id="1"/>
      <w:bookmarkEnd w:id="1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DETAILS:</w:t>
      </w:r>
    </w:p>
    <w:p w:rsidR="00000000" w:rsidDel="00000000" w:rsidP="00000000" w:rsidRDefault="00000000" w:rsidRPr="00000000" w14:paraId="0000001C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Submission Deadline For April:  May 3</w:t>
      </w:r>
    </w:p>
    <w:p w:rsidR="00000000" w:rsidDel="00000000" w:rsidP="00000000" w:rsidRDefault="00000000" w:rsidRPr="00000000" w14:paraId="0000001D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Prize Drawing: $50 Amazon Gift Card</w:t>
      </w:r>
    </w:p>
    <w:p w:rsidR="00000000" w:rsidDel="00000000" w:rsidP="00000000" w:rsidRDefault="00000000" w:rsidRPr="00000000" w14:paraId="0000001E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Questions or Support Needed?   OutreachECC@mdschblind.org</w:t>
      </w:r>
    </w:p>
    <w:p w:rsidR="00000000" w:rsidDel="00000000" w:rsidP="00000000" w:rsidRDefault="00000000" w:rsidRPr="00000000" w14:paraId="0000001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hdDCzwJ-9Bw" TargetMode="External"/><Relationship Id="rId10" Type="http://schemas.openxmlformats.org/officeDocument/2006/relationships/hyperlink" Target="https://sites.google.com/site/mdtapatinventory/" TargetMode="External"/><Relationship Id="rId9" Type="http://schemas.openxmlformats.org/officeDocument/2006/relationships/hyperlink" Target="https://host.nxt.blackbaud.com/registration-form/?formId=8184561b-be21-4af8-8a4c-dfbd98aab45e&amp;envId=p-xZl3P3rvuEquxGbkftO25w&amp;zone=usa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office.com/r/uDAi2yv067" TargetMode="External"/><Relationship Id="rId7" Type="http://schemas.openxmlformats.org/officeDocument/2006/relationships/hyperlink" Target="https://forms.office.com/r/uDAi2yv067" TargetMode="External"/><Relationship Id="rId8" Type="http://schemas.openxmlformats.org/officeDocument/2006/relationships/hyperlink" Target="https://host.nxt.blackbaud.com/registration-form/?formId=8184561b-be21-4af8-8a4c-dfbd98aab45e&amp;envId=p-xZl3P3rvuEquxGbkftO25w&amp;zone=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