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47" w:rsidRDefault="008E4F47" w:rsidP="003D4D8B">
      <w:pPr>
        <w:rPr>
          <w:rFonts w:ascii="Arial" w:hAnsi="Arial" w:cs="Arial"/>
          <w:b/>
          <w:sz w:val="24"/>
          <w:szCs w:val="24"/>
        </w:rPr>
      </w:pPr>
      <w:r>
        <w:rPr>
          <w:rFonts w:ascii="Arial" w:hAnsi="Arial" w:cs="Arial"/>
          <w:b/>
          <w:sz w:val="24"/>
          <w:szCs w:val="24"/>
        </w:rPr>
        <w:t>The Maryland School for the Blind</w:t>
      </w:r>
    </w:p>
    <w:p w:rsidR="008E4F47" w:rsidRDefault="008E4F47" w:rsidP="003D4D8B">
      <w:pPr>
        <w:rPr>
          <w:rFonts w:ascii="Arial" w:hAnsi="Arial" w:cs="Arial"/>
          <w:b/>
          <w:sz w:val="24"/>
          <w:szCs w:val="24"/>
        </w:rPr>
      </w:pPr>
      <w:r>
        <w:rPr>
          <w:rFonts w:ascii="Arial" w:hAnsi="Arial" w:cs="Arial"/>
          <w:b/>
          <w:sz w:val="24"/>
          <w:szCs w:val="24"/>
        </w:rPr>
        <w:t xml:space="preserve">See Beyond Newsletter, </w:t>
      </w:r>
      <w:proofErr w:type="gramStart"/>
      <w:r>
        <w:rPr>
          <w:rFonts w:ascii="Arial" w:hAnsi="Arial" w:cs="Arial"/>
          <w:b/>
          <w:sz w:val="24"/>
          <w:szCs w:val="24"/>
        </w:rPr>
        <w:t>Summer</w:t>
      </w:r>
      <w:proofErr w:type="gramEnd"/>
      <w:r>
        <w:rPr>
          <w:rFonts w:ascii="Arial" w:hAnsi="Arial" w:cs="Arial"/>
          <w:b/>
          <w:sz w:val="24"/>
          <w:szCs w:val="24"/>
        </w:rPr>
        <w:t xml:space="preserve"> 2022 </w:t>
      </w:r>
    </w:p>
    <w:p w:rsidR="008E4F47" w:rsidRDefault="008E4F47" w:rsidP="003D4D8B">
      <w:pPr>
        <w:rPr>
          <w:rFonts w:ascii="Arial" w:hAnsi="Arial" w:cs="Arial"/>
          <w:b/>
          <w:sz w:val="24"/>
          <w:szCs w:val="24"/>
        </w:rPr>
      </w:pPr>
    </w:p>
    <w:p w:rsidR="003D4D8B" w:rsidRPr="00F67798" w:rsidRDefault="003D4D8B" w:rsidP="003D4D8B">
      <w:pPr>
        <w:rPr>
          <w:rFonts w:ascii="Arial" w:hAnsi="Arial" w:cs="Arial"/>
          <w:b/>
          <w:sz w:val="24"/>
          <w:szCs w:val="24"/>
        </w:rPr>
      </w:pPr>
      <w:r w:rsidRPr="00F67798">
        <w:rPr>
          <w:rFonts w:ascii="Arial" w:hAnsi="Arial" w:cs="Arial"/>
          <w:b/>
          <w:sz w:val="24"/>
          <w:szCs w:val="24"/>
        </w:rPr>
        <w:t>Message from the Superintendent</w:t>
      </w:r>
    </w:p>
    <w:p w:rsidR="003D4D8B" w:rsidRPr="00F67798" w:rsidRDefault="003D4D8B" w:rsidP="003D4D8B">
      <w:pPr>
        <w:rPr>
          <w:rFonts w:ascii="Arial" w:hAnsi="Arial" w:cs="Arial"/>
          <w:sz w:val="24"/>
          <w:szCs w:val="24"/>
        </w:rPr>
      </w:pPr>
      <w:r w:rsidRPr="00F67798">
        <w:rPr>
          <w:rFonts w:ascii="Arial" w:hAnsi="Arial" w:cs="Arial"/>
          <w:sz w:val="24"/>
          <w:szCs w:val="24"/>
        </w:rPr>
        <w:t>Greetings,</w:t>
      </w:r>
    </w:p>
    <w:p w:rsidR="003D4D8B" w:rsidRPr="00F67798" w:rsidRDefault="003D4D8B" w:rsidP="003D4D8B">
      <w:pPr>
        <w:rPr>
          <w:rFonts w:ascii="Arial" w:hAnsi="Arial" w:cs="Arial"/>
          <w:sz w:val="24"/>
          <w:szCs w:val="24"/>
        </w:rPr>
      </w:pPr>
      <w:r w:rsidRPr="00F67798">
        <w:rPr>
          <w:rFonts w:ascii="Arial" w:hAnsi="Arial" w:cs="Arial"/>
          <w:sz w:val="24"/>
          <w:szCs w:val="24"/>
        </w:rPr>
        <w:t xml:space="preserve">I hope your summer is off to a great start!  We just completed another school year and celebrated the graduation of 19 students from the MSB Class of 2022 with a beautiful commencement ceremony on June 6. </w:t>
      </w:r>
    </w:p>
    <w:p w:rsidR="003D4D8B" w:rsidRPr="00F67798" w:rsidRDefault="003D4D8B" w:rsidP="003D4D8B">
      <w:pPr>
        <w:rPr>
          <w:rFonts w:ascii="Arial" w:hAnsi="Arial" w:cs="Arial"/>
          <w:sz w:val="24"/>
          <w:szCs w:val="24"/>
        </w:rPr>
      </w:pPr>
      <w:r w:rsidRPr="00F67798">
        <w:rPr>
          <w:rFonts w:ascii="Arial" w:hAnsi="Arial" w:cs="Arial"/>
          <w:sz w:val="24"/>
          <w:szCs w:val="24"/>
        </w:rPr>
        <w:t xml:space="preserve">I want to congratulate our graduates, their families, and the staff that have worked with them and watched them grow and flourish over the years.  Some of these students have been with us since preschool, while others attended our school for just a few short years.  As they move on from MSB as young adults, we wish them success and hope for a bright future for all.  </w:t>
      </w:r>
    </w:p>
    <w:p w:rsidR="003D4D8B" w:rsidRPr="00F67798" w:rsidRDefault="003D4D8B" w:rsidP="003D4D8B">
      <w:pPr>
        <w:rPr>
          <w:rFonts w:ascii="Arial" w:hAnsi="Arial" w:cs="Arial"/>
          <w:sz w:val="24"/>
          <w:szCs w:val="24"/>
        </w:rPr>
      </w:pPr>
      <w:r w:rsidRPr="00F67798">
        <w:rPr>
          <w:rFonts w:ascii="Arial" w:hAnsi="Arial" w:cs="Arial"/>
          <w:sz w:val="24"/>
          <w:szCs w:val="24"/>
        </w:rPr>
        <w:t xml:space="preserve">While our seniors have left us, many of our underclassmen are gearing up for MSB’s summer programs.  Throughout the month of July, we offer several camps, some are sports-focused and others are STEAM based as well as instructional programs.  </w:t>
      </w:r>
      <w:proofErr w:type="gramStart"/>
      <w:r w:rsidRPr="00F67798">
        <w:rPr>
          <w:rFonts w:ascii="Arial" w:hAnsi="Arial" w:cs="Arial"/>
          <w:sz w:val="24"/>
          <w:szCs w:val="24"/>
        </w:rPr>
        <w:t>Not only do these programs</w:t>
      </w:r>
      <w:proofErr w:type="gramEnd"/>
      <w:r w:rsidRPr="00F67798">
        <w:rPr>
          <w:rFonts w:ascii="Arial" w:hAnsi="Arial" w:cs="Arial"/>
          <w:sz w:val="24"/>
          <w:szCs w:val="24"/>
        </w:rPr>
        <w:t xml:space="preserve"> enrich learning, but also teach essential life skills from cooking to reading.  Enjoy the pictures on the back cover and follow us on Facebook to see more. </w:t>
      </w:r>
    </w:p>
    <w:p w:rsidR="003D4D8B" w:rsidRPr="00F67798" w:rsidRDefault="003D4D8B" w:rsidP="003D4D8B">
      <w:pPr>
        <w:rPr>
          <w:rFonts w:ascii="Arial" w:hAnsi="Arial" w:cs="Arial"/>
          <w:sz w:val="24"/>
          <w:szCs w:val="24"/>
        </w:rPr>
      </w:pPr>
      <w:r w:rsidRPr="00F67798">
        <w:rPr>
          <w:rFonts w:ascii="Arial" w:hAnsi="Arial" w:cs="Arial"/>
          <w:sz w:val="24"/>
          <w:szCs w:val="24"/>
        </w:rPr>
        <w:t xml:space="preserve">These programs are not only fun </w:t>
      </w:r>
      <w:proofErr w:type="gramStart"/>
      <w:r w:rsidRPr="00F67798">
        <w:rPr>
          <w:rFonts w:ascii="Arial" w:hAnsi="Arial" w:cs="Arial"/>
          <w:sz w:val="24"/>
          <w:szCs w:val="24"/>
        </w:rPr>
        <w:t>but</w:t>
      </w:r>
      <w:proofErr w:type="gramEnd"/>
      <w:r w:rsidRPr="00F67798">
        <w:rPr>
          <w:rFonts w:ascii="Arial" w:hAnsi="Arial" w:cs="Arial"/>
          <w:sz w:val="24"/>
          <w:szCs w:val="24"/>
        </w:rPr>
        <w:t xml:space="preserve"> are crucial for enhancing and retaining skills taught during the school year. </w:t>
      </w:r>
    </w:p>
    <w:p w:rsidR="003D4D8B" w:rsidRPr="00F67798" w:rsidRDefault="003D4D8B" w:rsidP="003D4D8B">
      <w:pPr>
        <w:rPr>
          <w:rFonts w:ascii="Arial" w:hAnsi="Arial" w:cs="Arial"/>
          <w:sz w:val="24"/>
          <w:szCs w:val="24"/>
        </w:rPr>
      </w:pPr>
      <w:r w:rsidRPr="00F67798">
        <w:rPr>
          <w:rFonts w:ascii="Arial" w:hAnsi="Arial" w:cs="Arial"/>
          <w:sz w:val="24"/>
          <w:szCs w:val="24"/>
        </w:rPr>
        <w:t xml:space="preserve">Your support makes programs like these possible.    </w:t>
      </w:r>
    </w:p>
    <w:p w:rsidR="003D4D8B" w:rsidRPr="00F67798" w:rsidRDefault="003D4D8B" w:rsidP="003D4D8B">
      <w:pPr>
        <w:rPr>
          <w:rFonts w:ascii="Arial" w:hAnsi="Arial" w:cs="Arial"/>
          <w:sz w:val="24"/>
          <w:szCs w:val="24"/>
        </w:rPr>
      </w:pPr>
      <w:r w:rsidRPr="00F67798">
        <w:rPr>
          <w:rFonts w:ascii="Arial" w:hAnsi="Arial" w:cs="Arial"/>
          <w:sz w:val="24"/>
          <w:szCs w:val="24"/>
        </w:rPr>
        <w:t>Thank you,</w:t>
      </w:r>
    </w:p>
    <w:p w:rsidR="003D4D8B" w:rsidRPr="00F67798" w:rsidRDefault="003D4D8B" w:rsidP="003D4D8B">
      <w:pPr>
        <w:rPr>
          <w:rFonts w:ascii="Arial" w:hAnsi="Arial" w:cs="Arial"/>
          <w:sz w:val="24"/>
          <w:szCs w:val="24"/>
        </w:rPr>
      </w:pPr>
    </w:p>
    <w:p w:rsidR="003D4D8B" w:rsidRPr="00F67798" w:rsidRDefault="003D4D8B" w:rsidP="003D4D8B">
      <w:pPr>
        <w:spacing w:after="0" w:line="240" w:lineRule="auto"/>
        <w:rPr>
          <w:rFonts w:ascii="Arial" w:hAnsi="Arial" w:cs="Arial"/>
          <w:sz w:val="24"/>
          <w:szCs w:val="24"/>
        </w:rPr>
      </w:pPr>
      <w:r w:rsidRPr="00F67798">
        <w:rPr>
          <w:rFonts w:ascii="Arial" w:hAnsi="Arial" w:cs="Arial"/>
          <w:sz w:val="24"/>
          <w:szCs w:val="24"/>
        </w:rPr>
        <w:t>W. Robert Hair, M. Ed</w:t>
      </w:r>
    </w:p>
    <w:p w:rsidR="003D4D8B" w:rsidRPr="00F67798" w:rsidRDefault="003D4D8B" w:rsidP="003D4D8B">
      <w:pPr>
        <w:spacing w:after="0" w:line="240" w:lineRule="auto"/>
        <w:rPr>
          <w:rFonts w:ascii="Arial" w:hAnsi="Arial" w:cs="Arial"/>
          <w:sz w:val="24"/>
          <w:szCs w:val="24"/>
        </w:rPr>
      </w:pPr>
      <w:r w:rsidRPr="00F67798">
        <w:rPr>
          <w:rFonts w:ascii="Arial" w:hAnsi="Arial" w:cs="Arial"/>
          <w:sz w:val="24"/>
          <w:szCs w:val="24"/>
        </w:rPr>
        <w:t>Superintendent</w:t>
      </w:r>
    </w:p>
    <w:p w:rsidR="00BC4151" w:rsidRPr="00F67798" w:rsidRDefault="00BC4151">
      <w:pPr>
        <w:rPr>
          <w:rFonts w:ascii="Arial" w:hAnsi="Arial" w:cs="Arial"/>
          <w:sz w:val="24"/>
          <w:szCs w:val="24"/>
        </w:rPr>
      </w:pPr>
    </w:p>
    <w:p w:rsidR="006372E1" w:rsidRDefault="006372E1">
      <w:pPr>
        <w:rPr>
          <w:rFonts w:ascii="Arial" w:hAnsi="Arial" w:cs="Arial"/>
          <w:b/>
          <w:sz w:val="24"/>
          <w:szCs w:val="24"/>
        </w:rPr>
      </w:pPr>
      <w:r>
        <w:rPr>
          <w:rFonts w:ascii="Arial" w:hAnsi="Arial" w:cs="Arial"/>
          <w:b/>
          <w:sz w:val="24"/>
          <w:szCs w:val="24"/>
        </w:rPr>
        <w:t>Congratulations to the Class of 2022</w:t>
      </w:r>
    </w:p>
    <w:p w:rsidR="006372E1" w:rsidRDefault="006372E1">
      <w:pPr>
        <w:rPr>
          <w:rFonts w:ascii="Arial" w:hAnsi="Arial" w:cs="Arial"/>
          <w:sz w:val="24"/>
          <w:szCs w:val="24"/>
        </w:rPr>
      </w:pPr>
      <w:r>
        <w:rPr>
          <w:rFonts w:ascii="Arial" w:hAnsi="Arial" w:cs="Arial"/>
          <w:sz w:val="24"/>
          <w:szCs w:val="24"/>
        </w:rPr>
        <w:t>Photo Collage of the 19 graduates from the class of 2022</w:t>
      </w:r>
    </w:p>
    <w:p w:rsidR="006372E1" w:rsidRPr="006372E1" w:rsidRDefault="006372E1">
      <w:pPr>
        <w:rPr>
          <w:rFonts w:ascii="Arial" w:hAnsi="Arial" w:cs="Arial"/>
          <w:sz w:val="24"/>
          <w:szCs w:val="24"/>
        </w:rPr>
      </w:pPr>
      <w:r>
        <w:rPr>
          <w:rFonts w:ascii="Arial" w:hAnsi="Arial" w:cs="Arial"/>
          <w:sz w:val="24"/>
          <w:szCs w:val="24"/>
        </w:rPr>
        <w:t xml:space="preserve">Tamika English, Calvin Bradford, Desmond Dove, </w:t>
      </w:r>
      <w:proofErr w:type="spellStart"/>
      <w:r>
        <w:rPr>
          <w:rFonts w:ascii="Arial" w:hAnsi="Arial" w:cs="Arial"/>
          <w:sz w:val="24"/>
          <w:szCs w:val="24"/>
        </w:rPr>
        <w:t>Krystian</w:t>
      </w:r>
      <w:proofErr w:type="spellEnd"/>
      <w:r>
        <w:rPr>
          <w:rFonts w:ascii="Arial" w:hAnsi="Arial" w:cs="Arial"/>
          <w:sz w:val="24"/>
          <w:szCs w:val="24"/>
        </w:rPr>
        <w:t xml:space="preserve"> Williams, Michael Brooks, Jr., Donnell Byrd, </w:t>
      </w:r>
      <w:proofErr w:type="spellStart"/>
      <w:r>
        <w:rPr>
          <w:rFonts w:ascii="Arial" w:hAnsi="Arial" w:cs="Arial"/>
          <w:sz w:val="24"/>
          <w:szCs w:val="24"/>
        </w:rPr>
        <w:t>Ryshawn</w:t>
      </w:r>
      <w:proofErr w:type="spellEnd"/>
      <w:r>
        <w:rPr>
          <w:rFonts w:ascii="Arial" w:hAnsi="Arial" w:cs="Arial"/>
          <w:sz w:val="24"/>
          <w:szCs w:val="24"/>
        </w:rPr>
        <w:t xml:space="preserve"> Hyman’ El, Lily </w:t>
      </w:r>
      <w:proofErr w:type="spellStart"/>
      <w:r>
        <w:rPr>
          <w:rFonts w:ascii="Arial" w:hAnsi="Arial" w:cs="Arial"/>
          <w:sz w:val="24"/>
          <w:szCs w:val="24"/>
        </w:rPr>
        <w:t>Tanenholz</w:t>
      </w:r>
      <w:proofErr w:type="spellEnd"/>
      <w:r>
        <w:rPr>
          <w:rFonts w:ascii="Arial" w:hAnsi="Arial" w:cs="Arial"/>
          <w:sz w:val="24"/>
          <w:szCs w:val="24"/>
        </w:rPr>
        <w:t xml:space="preserve">, Clarice Hall, </w:t>
      </w:r>
      <w:proofErr w:type="spellStart"/>
      <w:r>
        <w:rPr>
          <w:rFonts w:ascii="Arial" w:hAnsi="Arial" w:cs="Arial"/>
          <w:sz w:val="24"/>
          <w:szCs w:val="24"/>
        </w:rPr>
        <w:t>Lashai</w:t>
      </w:r>
      <w:proofErr w:type="spellEnd"/>
      <w:r>
        <w:rPr>
          <w:rFonts w:ascii="Arial" w:hAnsi="Arial" w:cs="Arial"/>
          <w:sz w:val="24"/>
          <w:szCs w:val="24"/>
        </w:rPr>
        <w:t xml:space="preserve"> Richardson, Lyric Wharton, </w:t>
      </w:r>
      <w:proofErr w:type="spellStart"/>
      <w:r>
        <w:rPr>
          <w:rFonts w:ascii="Arial" w:hAnsi="Arial" w:cs="Arial"/>
          <w:sz w:val="24"/>
          <w:szCs w:val="24"/>
        </w:rPr>
        <w:t>Aiah</w:t>
      </w:r>
      <w:proofErr w:type="spellEnd"/>
      <w:r>
        <w:rPr>
          <w:rFonts w:ascii="Arial" w:hAnsi="Arial" w:cs="Arial"/>
          <w:sz w:val="24"/>
          <w:szCs w:val="24"/>
        </w:rPr>
        <w:t xml:space="preserve"> </w:t>
      </w:r>
      <w:proofErr w:type="spellStart"/>
      <w:r>
        <w:rPr>
          <w:rFonts w:ascii="Arial" w:hAnsi="Arial" w:cs="Arial"/>
          <w:sz w:val="24"/>
          <w:szCs w:val="24"/>
        </w:rPr>
        <w:t>Lebbie</w:t>
      </w:r>
      <w:proofErr w:type="spellEnd"/>
      <w:r>
        <w:rPr>
          <w:rFonts w:ascii="Arial" w:hAnsi="Arial" w:cs="Arial"/>
          <w:sz w:val="24"/>
          <w:szCs w:val="24"/>
        </w:rPr>
        <w:t xml:space="preserve">, Geena Sharp, Alana Kendrick, Tyler Brodsky, Germaine March, Jr., David Jacobs II, </w:t>
      </w:r>
      <w:proofErr w:type="spellStart"/>
      <w:r>
        <w:rPr>
          <w:rFonts w:ascii="Arial" w:hAnsi="Arial" w:cs="Arial"/>
          <w:sz w:val="24"/>
          <w:szCs w:val="24"/>
        </w:rPr>
        <w:t>Avantay</w:t>
      </w:r>
      <w:proofErr w:type="spellEnd"/>
      <w:r>
        <w:rPr>
          <w:rFonts w:ascii="Arial" w:hAnsi="Arial" w:cs="Arial"/>
          <w:sz w:val="24"/>
          <w:szCs w:val="24"/>
        </w:rPr>
        <w:t xml:space="preserve"> Champion, Samuel Hejeebu</w:t>
      </w:r>
      <w:bookmarkStart w:id="0" w:name="_GoBack"/>
      <w:bookmarkEnd w:id="0"/>
    </w:p>
    <w:p w:rsidR="006372E1" w:rsidRDefault="006372E1">
      <w:pPr>
        <w:rPr>
          <w:rFonts w:ascii="Arial" w:hAnsi="Arial" w:cs="Arial"/>
          <w:b/>
          <w:sz w:val="24"/>
          <w:szCs w:val="24"/>
        </w:rPr>
      </w:pPr>
    </w:p>
    <w:p w:rsidR="003D4D8B" w:rsidRPr="00F67798" w:rsidRDefault="003D4D8B">
      <w:pPr>
        <w:rPr>
          <w:rFonts w:ascii="Arial" w:hAnsi="Arial" w:cs="Arial"/>
          <w:b/>
          <w:sz w:val="24"/>
          <w:szCs w:val="24"/>
        </w:rPr>
      </w:pPr>
      <w:r w:rsidRPr="00F67798">
        <w:rPr>
          <w:rFonts w:ascii="Arial" w:hAnsi="Arial" w:cs="Arial"/>
          <w:b/>
          <w:sz w:val="24"/>
          <w:szCs w:val="24"/>
        </w:rPr>
        <w:lastRenderedPageBreak/>
        <w:t xml:space="preserve">Class of 2022 in Pictures </w:t>
      </w:r>
    </w:p>
    <w:p w:rsidR="003D4D8B" w:rsidRPr="00F67798" w:rsidRDefault="003D4D8B">
      <w:pPr>
        <w:rPr>
          <w:rFonts w:ascii="Arial" w:hAnsi="Arial" w:cs="Arial"/>
          <w:sz w:val="24"/>
          <w:szCs w:val="24"/>
        </w:rPr>
      </w:pPr>
      <w:r w:rsidRPr="00F67798">
        <w:rPr>
          <w:rFonts w:ascii="Arial" w:hAnsi="Arial" w:cs="Arial"/>
          <w:sz w:val="24"/>
          <w:szCs w:val="24"/>
        </w:rPr>
        <w:t>Collage of photos of the Class of 2022</w:t>
      </w:r>
      <w:r w:rsidR="00F67798" w:rsidRPr="00F67798">
        <w:rPr>
          <w:rFonts w:ascii="Arial" w:hAnsi="Arial" w:cs="Arial"/>
          <w:sz w:val="24"/>
          <w:szCs w:val="24"/>
        </w:rPr>
        <w:t xml:space="preserve"> with captions</w:t>
      </w:r>
    </w:p>
    <w:p w:rsidR="003D4D8B" w:rsidRPr="00F67798" w:rsidRDefault="003D4D8B">
      <w:pPr>
        <w:rPr>
          <w:rFonts w:ascii="Arial" w:hAnsi="Arial" w:cs="Arial"/>
          <w:sz w:val="24"/>
          <w:szCs w:val="24"/>
        </w:rPr>
      </w:pPr>
    </w:p>
    <w:p w:rsidR="003D4D8B" w:rsidRPr="00F67798" w:rsidRDefault="003D4D8B" w:rsidP="003D4D8B">
      <w:pPr>
        <w:rPr>
          <w:rFonts w:ascii="Arial" w:hAnsi="Arial" w:cs="Arial"/>
          <w:b/>
          <w:sz w:val="24"/>
          <w:szCs w:val="24"/>
        </w:rPr>
      </w:pPr>
      <w:r w:rsidRPr="00F67798">
        <w:rPr>
          <w:rFonts w:ascii="Arial" w:hAnsi="Arial" w:cs="Arial"/>
          <w:b/>
          <w:sz w:val="24"/>
          <w:szCs w:val="24"/>
        </w:rPr>
        <w:t xml:space="preserve">MSB teaches the community to “See Beyond” </w:t>
      </w:r>
    </w:p>
    <w:p w:rsidR="003D4D8B" w:rsidRPr="00F67798" w:rsidRDefault="003D4D8B" w:rsidP="003D4D8B">
      <w:pPr>
        <w:spacing w:before="240" w:after="24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 xml:space="preserve">On Saturday, April 30, 2022, The Maryland School for the Blind opened our campus to the public for the first time in over a decade for the </w:t>
      </w:r>
      <w:proofErr w:type="gramStart"/>
      <w:r w:rsidRPr="00F67798">
        <w:rPr>
          <w:rFonts w:ascii="Arial" w:eastAsia="Times New Roman" w:hAnsi="Arial" w:cs="Arial"/>
          <w:color w:val="000000"/>
          <w:sz w:val="24"/>
          <w:szCs w:val="24"/>
        </w:rPr>
        <w:t>1st</w:t>
      </w:r>
      <w:proofErr w:type="gramEnd"/>
      <w:r w:rsidRPr="00F67798">
        <w:rPr>
          <w:rFonts w:ascii="Arial" w:eastAsia="Times New Roman" w:hAnsi="Arial" w:cs="Arial"/>
          <w:color w:val="000000"/>
          <w:sz w:val="24"/>
          <w:szCs w:val="24"/>
        </w:rPr>
        <w:t xml:space="preserve"> annual </w:t>
      </w:r>
      <w:r w:rsidRPr="00F67798">
        <w:rPr>
          <w:rFonts w:ascii="Arial" w:eastAsia="Times New Roman" w:hAnsi="Arial" w:cs="Arial"/>
          <w:b/>
          <w:bCs/>
          <w:i/>
          <w:iCs/>
          <w:color w:val="000000"/>
          <w:sz w:val="24"/>
          <w:szCs w:val="24"/>
        </w:rPr>
        <w:t>See Beyond Festival.</w:t>
      </w:r>
      <w:r w:rsidRPr="00F67798">
        <w:rPr>
          <w:rFonts w:ascii="Arial" w:eastAsia="Times New Roman" w:hAnsi="Arial" w:cs="Arial"/>
          <w:bCs/>
          <w:iCs/>
          <w:color w:val="000000"/>
          <w:sz w:val="24"/>
          <w:szCs w:val="24"/>
        </w:rPr>
        <w:t xml:space="preserve"> </w:t>
      </w:r>
    </w:p>
    <w:p w:rsidR="003D4D8B" w:rsidRPr="00F67798" w:rsidRDefault="003D4D8B" w:rsidP="003D4D8B">
      <w:pPr>
        <w:shd w:val="clear" w:color="auto" w:fill="FFFFFF"/>
        <w:spacing w:before="240" w:after="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 xml:space="preserve">The turnout was incredible, highlighting just how interested Marylanders are in learning more about the blind and low vision community. It </w:t>
      </w:r>
      <w:proofErr w:type="gramStart"/>
      <w:r w:rsidRPr="00F67798">
        <w:rPr>
          <w:rFonts w:ascii="Arial" w:eastAsia="Times New Roman" w:hAnsi="Arial" w:cs="Arial"/>
          <w:color w:val="000000"/>
          <w:sz w:val="24"/>
          <w:szCs w:val="24"/>
        </w:rPr>
        <w:t>is estimated</w:t>
      </w:r>
      <w:proofErr w:type="gramEnd"/>
      <w:r w:rsidRPr="00F67798">
        <w:rPr>
          <w:rFonts w:ascii="Arial" w:eastAsia="Times New Roman" w:hAnsi="Arial" w:cs="Arial"/>
          <w:color w:val="000000"/>
          <w:sz w:val="24"/>
          <w:szCs w:val="24"/>
        </w:rPr>
        <w:t xml:space="preserve"> that there were more than two thousand people in attendance!  </w:t>
      </w:r>
    </w:p>
    <w:p w:rsidR="003D4D8B" w:rsidRPr="00F67798" w:rsidRDefault="003D4D8B" w:rsidP="003D4D8B">
      <w:pPr>
        <w:spacing w:before="240" w:after="240" w:line="240" w:lineRule="auto"/>
        <w:rPr>
          <w:rFonts w:ascii="Arial" w:eastAsia="Times New Roman" w:hAnsi="Arial" w:cs="Arial"/>
          <w:b/>
          <w:color w:val="000000"/>
          <w:sz w:val="24"/>
          <w:szCs w:val="24"/>
        </w:rPr>
      </w:pPr>
      <w:r w:rsidRPr="00F67798">
        <w:rPr>
          <w:rFonts w:ascii="Arial" w:eastAsia="Times New Roman" w:hAnsi="Arial" w:cs="Arial"/>
          <w:b/>
          <w:color w:val="000000"/>
          <w:sz w:val="24"/>
          <w:szCs w:val="24"/>
        </w:rPr>
        <w:t xml:space="preserve">“The event's primary goal was for people to feel empowered and know that if they lost their vision, they too could adapt and continue to live life to the fullest,” said Superintendent Rob Hair.  </w:t>
      </w:r>
    </w:p>
    <w:p w:rsidR="003D4D8B" w:rsidRPr="00F67798" w:rsidRDefault="003D4D8B" w:rsidP="003D4D8B">
      <w:pPr>
        <w:spacing w:before="240" w:after="24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Crowds of children and families gathered at the Kid Zone for the free balloon animals and crafts. MSB’s accessible playground was a big hit; many families were surprised at how challenging the playground is.</w:t>
      </w:r>
    </w:p>
    <w:p w:rsidR="00F67798" w:rsidRPr="00F67798" w:rsidRDefault="00F67798" w:rsidP="003D4D8B">
      <w:pPr>
        <w:spacing w:before="240" w:after="24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 xml:space="preserve">The purpose of the See </w:t>
      </w:r>
      <w:proofErr w:type="gramStart"/>
      <w:r w:rsidRPr="00F67798">
        <w:rPr>
          <w:rFonts w:ascii="Arial" w:eastAsia="Times New Roman" w:hAnsi="Arial" w:cs="Arial"/>
          <w:color w:val="000000"/>
          <w:sz w:val="24"/>
          <w:szCs w:val="24"/>
        </w:rPr>
        <w:t>Beyond</w:t>
      </w:r>
      <w:proofErr w:type="gramEnd"/>
      <w:r w:rsidRPr="00F67798">
        <w:rPr>
          <w:rFonts w:ascii="Arial" w:eastAsia="Times New Roman" w:hAnsi="Arial" w:cs="Arial"/>
          <w:color w:val="000000"/>
          <w:sz w:val="24"/>
          <w:szCs w:val="24"/>
        </w:rPr>
        <w:t xml:space="preserve"> Festival was to showcase that blind and low-vision students are people who can see less, not do less. </w:t>
      </w:r>
    </w:p>
    <w:p w:rsidR="00F67798" w:rsidRPr="00F67798" w:rsidRDefault="00F67798" w:rsidP="003D4D8B">
      <w:pPr>
        <w:spacing w:before="240" w:after="24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 xml:space="preserve">To make the world </w:t>
      </w:r>
      <w:proofErr w:type="spellStart"/>
      <w:r w:rsidRPr="00F67798">
        <w:rPr>
          <w:rFonts w:ascii="Arial" w:eastAsia="Times New Roman" w:hAnsi="Arial" w:cs="Arial"/>
          <w:color w:val="000000"/>
          <w:sz w:val="24"/>
          <w:szCs w:val="24"/>
        </w:rPr>
        <w:t>accessiblefor</w:t>
      </w:r>
      <w:proofErr w:type="spellEnd"/>
      <w:r w:rsidRPr="00F67798">
        <w:rPr>
          <w:rFonts w:ascii="Arial" w:eastAsia="Times New Roman" w:hAnsi="Arial" w:cs="Arial"/>
          <w:color w:val="000000"/>
          <w:sz w:val="24"/>
          <w:szCs w:val="24"/>
        </w:rPr>
        <w:t xml:space="preserve"> blind and low-vision students, you can make adaptations without losing the challenge of games, sports and competitive activities.</w:t>
      </w:r>
    </w:p>
    <w:p w:rsidR="003D4D8B" w:rsidRPr="00F67798" w:rsidRDefault="003D4D8B" w:rsidP="003D4D8B">
      <w:pPr>
        <w:spacing w:after="0" w:line="240" w:lineRule="auto"/>
        <w:rPr>
          <w:rFonts w:ascii="Arial" w:eastAsia="Times New Roman" w:hAnsi="Arial" w:cs="Arial"/>
          <w:color w:val="000000"/>
          <w:sz w:val="24"/>
          <w:szCs w:val="24"/>
        </w:rPr>
      </w:pPr>
      <w:r w:rsidRPr="00F67798">
        <w:rPr>
          <w:rFonts w:ascii="Arial" w:eastAsia="Times New Roman" w:hAnsi="Arial" w:cs="Arial"/>
          <w:b/>
          <w:bCs/>
          <w:color w:val="000000"/>
          <w:sz w:val="24"/>
          <w:szCs w:val="24"/>
        </w:rPr>
        <w:t>Thanks to our generous sponsors who made it possible for participants to try the activities for free:</w:t>
      </w:r>
      <w:r w:rsidRPr="00F67798">
        <w:rPr>
          <w:rFonts w:ascii="Arial" w:eastAsia="Times New Roman" w:hAnsi="Arial" w:cs="Arial"/>
          <w:color w:val="000000"/>
          <w:sz w:val="24"/>
          <w:szCs w:val="24"/>
        </w:rPr>
        <w:t xml:space="preserve"> Lewis Contractors, Penney Design Group, Marshall Craft Associates, Chase, Maury Donnelly and Parr, SIG, Cigna, T. Rowe Price, Ruff Roofing, PK Law, Chubb, Sons of the American Legion, Detachment of MD, Lions Clubs District 22A, SC&amp;H Group, Parker Flavors. </w:t>
      </w:r>
    </w:p>
    <w:p w:rsidR="00F67798" w:rsidRPr="00F67798" w:rsidRDefault="00F67798" w:rsidP="003D4D8B">
      <w:pPr>
        <w:spacing w:after="0" w:line="240" w:lineRule="auto"/>
        <w:rPr>
          <w:rFonts w:ascii="Arial" w:eastAsia="Times New Roman" w:hAnsi="Arial" w:cs="Arial"/>
          <w:color w:val="000000"/>
          <w:sz w:val="24"/>
          <w:szCs w:val="24"/>
        </w:rPr>
      </w:pPr>
    </w:p>
    <w:p w:rsidR="00F67798" w:rsidRPr="00F67798" w:rsidRDefault="00F67798" w:rsidP="003D4D8B">
      <w:pPr>
        <w:spacing w:after="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Collage of photos from the festival with captions.</w:t>
      </w:r>
    </w:p>
    <w:p w:rsidR="00F67798" w:rsidRPr="00F67798" w:rsidRDefault="00F67798" w:rsidP="003D4D8B">
      <w:pPr>
        <w:spacing w:after="0" w:line="240" w:lineRule="auto"/>
        <w:rPr>
          <w:rFonts w:ascii="Arial" w:eastAsia="Times New Roman" w:hAnsi="Arial" w:cs="Arial"/>
          <w:color w:val="000000"/>
          <w:sz w:val="24"/>
          <w:szCs w:val="24"/>
        </w:rPr>
      </w:pPr>
    </w:p>
    <w:p w:rsidR="00F67798" w:rsidRPr="00F67798" w:rsidRDefault="00F67798" w:rsidP="00F67798">
      <w:pPr>
        <w:spacing w:before="240" w:after="240" w:line="240" w:lineRule="auto"/>
        <w:rPr>
          <w:rFonts w:ascii="Arial" w:eastAsia="Times New Roman" w:hAnsi="Arial" w:cs="Arial"/>
          <w:b/>
          <w:color w:val="000000"/>
          <w:sz w:val="24"/>
          <w:szCs w:val="24"/>
        </w:rPr>
      </w:pPr>
      <w:r w:rsidRPr="00F67798">
        <w:rPr>
          <w:rFonts w:ascii="Arial" w:eastAsia="Times New Roman" w:hAnsi="Arial" w:cs="Arial"/>
          <w:b/>
          <w:color w:val="000000"/>
          <w:sz w:val="24"/>
          <w:szCs w:val="24"/>
        </w:rPr>
        <w:t xml:space="preserve">Save the date, Saturday, April 29, 2023 for the annual See </w:t>
      </w:r>
      <w:proofErr w:type="gramStart"/>
      <w:r w:rsidRPr="00F67798">
        <w:rPr>
          <w:rFonts w:ascii="Arial" w:eastAsia="Times New Roman" w:hAnsi="Arial" w:cs="Arial"/>
          <w:b/>
          <w:color w:val="000000"/>
          <w:sz w:val="24"/>
          <w:szCs w:val="24"/>
        </w:rPr>
        <w:t>Beyond</w:t>
      </w:r>
      <w:proofErr w:type="gramEnd"/>
      <w:r w:rsidRPr="00F67798">
        <w:rPr>
          <w:rFonts w:ascii="Arial" w:eastAsia="Times New Roman" w:hAnsi="Arial" w:cs="Arial"/>
          <w:b/>
          <w:color w:val="000000"/>
          <w:sz w:val="24"/>
          <w:szCs w:val="24"/>
        </w:rPr>
        <w:t xml:space="preserve"> Festival!</w:t>
      </w:r>
    </w:p>
    <w:p w:rsidR="00F67798" w:rsidRPr="00F67798" w:rsidRDefault="00F67798" w:rsidP="00F67798">
      <w:pPr>
        <w:spacing w:before="240" w:after="240" w:line="240" w:lineRule="auto"/>
        <w:rPr>
          <w:rFonts w:ascii="Arial" w:eastAsia="Times New Roman" w:hAnsi="Arial" w:cs="Arial"/>
          <w:color w:val="000000"/>
          <w:sz w:val="24"/>
          <w:szCs w:val="24"/>
        </w:rPr>
      </w:pPr>
      <w:r w:rsidRPr="00F67798">
        <w:rPr>
          <w:rFonts w:ascii="Arial" w:eastAsia="Times New Roman" w:hAnsi="Arial" w:cs="Arial"/>
          <w:color w:val="000000"/>
          <w:sz w:val="24"/>
          <w:szCs w:val="24"/>
        </w:rPr>
        <w:t xml:space="preserve">More food vendors, new games, live music, bigger </w:t>
      </w:r>
      <w:proofErr w:type="spellStart"/>
      <w:r w:rsidRPr="00F67798">
        <w:rPr>
          <w:rFonts w:ascii="Arial" w:eastAsia="Times New Roman" w:hAnsi="Arial" w:cs="Arial"/>
          <w:color w:val="000000"/>
          <w:sz w:val="24"/>
          <w:szCs w:val="24"/>
        </w:rPr>
        <w:t>kidzone</w:t>
      </w:r>
      <w:proofErr w:type="spellEnd"/>
      <w:r w:rsidRPr="00F67798">
        <w:rPr>
          <w:rFonts w:ascii="Arial" w:eastAsia="Times New Roman" w:hAnsi="Arial" w:cs="Arial"/>
          <w:color w:val="000000"/>
          <w:sz w:val="24"/>
          <w:szCs w:val="24"/>
        </w:rPr>
        <w:t>, craft &amp; vendor fair, blind sports, new taste tests</w:t>
      </w:r>
    </w:p>
    <w:p w:rsidR="00F67798" w:rsidRPr="00F67798" w:rsidRDefault="00F67798" w:rsidP="003D4D8B">
      <w:pPr>
        <w:spacing w:after="0" w:line="240" w:lineRule="auto"/>
        <w:rPr>
          <w:rFonts w:ascii="Arial" w:eastAsia="Times New Roman" w:hAnsi="Arial" w:cs="Arial"/>
          <w:sz w:val="24"/>
          <w:szCs w:val="24"/>
        </w:rPr>
      </w:pPr>
    </w:p>
    <w:p w:rsidR="003D4D8B" w:rsidRPr="00F67798" w:rsidRDefault="003D4D8B">
      <w:pPr>
        <w:rPr>
          <w:rFonts w:ascii="Arial" w:hAnsi="Arial" w:cs="Arial"/>
          <w:sz w:val="24"/>
          <w:szCs w:val="24"/>
        </w:rPr>
      </w:pPr>
    </w:p>
    <w:sectPr w:rsidR="003D4D8B" w:rsidRPr="00F6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8B"/>
    <w:rsid w:val="003D4D8B"/>
    <w:rsid w:val="006372E1"/>
    <w:rsid w:val="008E4F47"/>
    <w:rsid w:val="00BC4151"/>
    <w:rsid w:val="00F6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BC8C"/>
  <w15:chartTrackingRefBased/>
  <w15:docId w15:val="{6E359D3A-2BFF-40F4-8005-3817C695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3D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Raynor</dc:creator>
  <cp:keywords/>
  <dc:description/>
  <cp:lastModifiedBy>Dotty Raynor</cp:lastModifiedBy>
  <cp:revision>3</cp:revision>
  <dcterms:created xsi:type="dcterms:W3CDTF">2022-08-01T12:53:00Z</dcterms:created>
  <dcterms:modified xsi:type="dcterms:W3CDTF">2022-08-11T13:20:00Z</dcterms:modified>
</cp:coreProperties>
</file>